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9F7" w:rsidRPr="00383082" w:rsidRDefault="00C259F7" w:rsidP="00C259F7">
      <w:pPr>
        <w:pStyle w:val="Nadpis1"/>
      </w:pPr>
      <w:bookmarkStart w:id="0" w:name="_Toc395092408"/>
      <w:bookmarkStart w:id="1" w:name="_Toc492745860"/>
      <w:r w:rsidRPr="00383082">
        <w:t>Štatistika – cvičenia</w:t>
      </w:r>
      <w:bookmarkEnd w:id="0"/>
      <w:bookmarkEnd w:id="1"/>
    </w:p>
    <w:p w:rsidR="00C259F7" w:rsidRDefault="00C259F7" w:rsidP="00C259F7">
      <w:pPr>
        <w:spacing w:line="360" w:lineRule="auto"/>
        <w:ind w:left="360"/>
        <w:jc w:val="both"/>
      </w:pPr>
    </w:p>
    <w:p w:rsidR="00C259F7" w:rsidRDefault="00C259F7" w:rsidP="00C259F7">
      <w:pPr>
        <w:numPr>
          <w:ilvl w:val="0"/>
          <w:numId w:val="1"/>
        </w:numPr>
        <w:spacing w:line="360" w:lineRule="auto"/>
      </w:pPr>
      <w:r>
        <w:t>Aritmetický priemer piatich Michalových známok z angličtiny je 3,2. Koľko jednotiek by mal Michal získať, aby jeho priemerná známka z angličtiny bola lepšia ako 2,5?</w:t>
      </w:r>
    </w:p>
    <w:p w:rsidR="00C259F7" w:rsidRDefault="00C259F7" w:rsidP="00C259F7">
      <w:pPr>
        <w:numPr>
          <w:ilvl w:val="0"/>
          <w:numId w:val="1"/>
        </w:numPr>
        <w:spacing w:line="360" w:lineRule="auto"/>
      </w:pPr>
      <w:r>
        <w:t>Andrej mal na vysvedčení 10 známok. Keby sa mu nepočítala trojka z nemčiny, mal by priemer o 0,1 lepší. Aký mal Andrej priemer známok na vysvedčení?</w:t>
      </w:r>
    </w:p>
    <w:p w:rsidR="00C259F7" w:rsidRDefault="00C259F7" w:rsidP="00C259F7">
      <w:pPr>
        <w:numPr>
          <w:ilvl w:val="0"/>
          <w:numId w:val="1"/>
        </w:numPr>
        <w:spacing w:line="360" w:lineRule="auto"/>
      </w:pPr>
      <w:r>
        <w:t>Priemernú mesačnú mzdu pracovníkov istej firmy v rôznych obdobiach vlaňajšieho roka zachytáva tabuľka:</w:t>
      </w:r>
    </w:p>
    <w:p w:rsidR="00C259F7" w:rsidRDefault="00C259F7" w:rsidP="00C259F7">
      <w:pPr>
        <w:spacing w:line="36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5"/>
        <w:gridCol w:w="1239"/>
        <w:gridCol w:w="1559"/>
        <w:gridCol w:w="1659"/>
        <w:gridCol w:w="1659"/>
      </w:tblGrid>
      <w:tr w:rsidR="00C259F7" w:rsidTr="00287768">
        <w:trPr>
          <w:jc w:val="center"/>
        </w:trPr>
        <w:tc>
          <w:tcPr>
            <w:tcW w:w="0" w:type="auto"/>
          </w:tcPr>
          <w:p w:rsidR="00C259F7" w:rsidRDefault="00C259F7" w:rsidP="00287768">
            <w:pPr>
              <w:spacing w:line="360" w:lineRule="auto"/>
            </w:pPr>
            <w:r>
              <w:t>obdobie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  <w:jc w:val="center"/>
            </w:pPr>
            <w:r>
              <w:t>1. štvrťrok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  <w:jc w:val="center"/>
            </w:pPr>
            <w:r>
              <w:t>1. -2. štvrťrok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  <w:jc w:val="center"/>
            </w:pPr>
            <w:r>
              <w:t>1. – 3. štvrťrok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  <w:jc w:val="center"/>
            </w:pPr>
            <w:r>
              <w:t>1. – 4. štvrťrok</w:t>
            </w:r>
          </w:p>
        </w:tc>
      </w:tr>
      <w:tr w:rsidR="00C259F7" w:rsidTr="00287768">
        <w:trPr>
          <w:jc w:val="center"/>
        </w:trPr>
        <w:tc>
          <w:tcPr>
            <w:tcW w:w="0" w:type="auto"/>
          </w:tcPr>
          <w:p w:rsidR="00C259F7" w:rsidRDefault="00C259F7" w:rsidP="00287768">
            <w:pPr>
              <w:spacing w:line="360" w:lineRule="auto"/>
            </w:pPr>
            <w:r>
              <w:t>priemerná mesačná mzda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  <w:jc w:val="center"/>
            </w:pPr>
            <w:r>
              <w:t>750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  <w:jc w:val="center"/>
            </w:pPr>
            <w:r>
              <w:t>815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  <w:jc w:val="center"/>
            </w:pPr>
            <w:r>
              <w:t>820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  <w:jc w:val="center"/>
            </w:pPr>
            <w:r>
              <w:t>855</w:t>
            </w:r>
          </w:p>
        </w:tc>
      </w:tr>
    </w:tbl>
    <w:p w:rsidR="00C259F7" w:rsidRDefault="00C259F7" w:rsidP="00C259F7">
      <w:pPr>
        <w:spacing w:line="360" w:lineRule="auto"/>
      </w:pPr>
      <w:r>
        <w:tab/>
        <w:t>Vypočítajte priemernú mzdu vo firme v 2. 3. a 4. štvrťroku jednotlivo</w:t>
      </w:r>
    </w:p>
    <w:p w:rsidR="00C259F7" w:rsidRDefault="00C259F7" w:rsidP="00C259F7">
      <w:pPr>
        <w:spacing w:line="360" w:lineRule="auto"/>
      </w:pPr>
      <w:r>
        <w:tab/>
      </w:r>
    </w:p>
    <w:p w:rsidR="00C259F7" w:rsidRDefault="00C259F7" w:rsidP="00C259F7">
      <w:pPr>
        <w:numPr>
          <w:ilvl w:val="0"/>
          <w:numId w:val="1"/>
        </w:numPr>
        <w:spacing w:line="360" w:lineRule="auto"/>
      </w:pPr>
      <w:r>
        <w:t xml:space="preserve">Priemerná výška pôvodne nominovaných členov školského basketbalového družstva bola </w:t>
      </w:r>
      <w:smartTag w:uri="urn:schemas-microsoft-com:office:smarttags" w:element="metricconverter">
        <w:smartTagPr>
          <w:attr w:name="ProductID" w:val="183 cm"/>
        </w:smartTagPr>
        <w:r>
          <w:t>183 cm</w:t>
        </w:r>
      </w:smartTag>
      <w:r>
        <w:t xml:space="preserve">. Po tom, ako bol do družstva zaradený nový hráč Ondrej s výškou </w:t>
      </w:r>
      <w:smartTag w:uri="urn:schemas-microsoft-com:office:smarttags" w:element="metricconverter">
        <w:smartTagPr>
          <w:attr w:name="ProductID" w:val="199 cm"/>
        </w:smartTagPr>
        <w:r>
          <w:t>199 cm</w:t>
        </w:r>
      </w:smartTag>
      <w:r>
        <w:t xml:space="preserve">, vzrástla priemerná výška v družstve o 2 cm. Koľko basketbalistov má školské družstvo teraz? </w:t>
      </w:r>
    </w:p>
    <w:p w:rsidR="00C259F7" w:rsidRDefault="00C259F7" w:rsidP="00C259F7">
      <w:pPr>
        <w:numPr>
          <w:ilvl w:val="0"/>
          <w:numId w:val="1"/>
        </w:numPr>
        <w:spacing w:line="360" w:lineRule="auto"/>
      </w:pPr>
      <w:r>
        <w:t>Aritmetický priemer siedmich rôznych prirodzených čísel je 9, ich medián je 10. Aké najväčšie hodnoty môže nadobúdať najväčšie z daných čísel?</w:t>
      </w:r>
    </w:p>
    <w:p w:rsidR="00C259F7" w:rsidRDefault="00C259F7" w:rsidP="00C259F7">
      <w:pPr>
        <w:numPr>
          <w:ilvl w:val="0"/>
          <w:numId w:val="1"/>
        </w:numPr>
        <w:spacing w:line="360" w:lineRule="auto"/>
      </w:pPr>
      <w:r>
        <w:t>Počet bodov, ktoré dosiahli žiaci 4. ročníka gymnázia v meste N pri porovnávacom teste z matematiky, uvádza táto tabuľka: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6"/>
        <w:gridCol w:w="456"/>
        <w:gridCol w:w="45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C259F7" w:rsidTr="00287768">
        <w:trPr>
          <w:jc w:val="center"/>
        </w:trPr>
        <w:tc>
          <w:tcPr>
            <w:tcW w:w="0" w:type="auto"/>
          </w:tcPr>
          <w:p w:rsidR="00C259F7" w:rsidRDefault="00C259F7" w:rsidP="00287768">
            <w:pPr>
              <w:spacing w:line="360" w:lineRule="auto"/>
            </w:pPr>
            <w:r>
              <w:t>počet bodov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</w:pPr>
            <w:r>
              <w:t>10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</w:pPr>
            <w:r>
              <w:t>9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</w:pPr>
            <w:r>
              <w:t>8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</w:pPr>
            <w:r>
              <w:t>7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</w:pPr>
            <w:r>
              <w:t>6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</w:pPr>
            <w:r>
              <w:t>5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</w:pPr>
            <w:r>
              <w:t>4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</w:pPr>
            <w:r>
              <w:t>3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</w:pPr>
            <w:r>
              <w:t>2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</w:pPr>
            <w:r>
              <w:t>1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</w:pPr>
            <w:r>
              <w:t>0</w:t>
            </w:r>
          </w:p>
        </w:tc>
      </w:tr>
      <w:tr w:rsidR="00C259F7" w:rsidTr="00287768">
        <w:trPr>
          <w:jc w:val="center"/>
        </w:trPr>
        <w:tc>
          <w:tcPr>
            <w:tcW w:w="0" w:type="auto"/>
          </w:tcPr>
          <w:p w:rsidR="00C259F7" w:rsidRDefault="00C259F7" w:rsidP="00287768">
            <w:pPr>
              <w:spacing w:line="360" w:lineRule="auto"/>
            </w:pPr>
            <w:r>
              <w:t>počet žiakov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</w:pPr>
            <w:r>
              <w:t>5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</w:pPr>
            <w:r>
              <w:t>11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</w:pPr>
            <w:r>
              <w:t>8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</w:pPr>
            <w:r>
              <w:t>5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</w:pPr>
            <w:r>
              <w:t>2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</w:pPr>
            <w:r>
              <w:t>6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</w:pPr>
            <w:r>
              <w:t>7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</w:pPr>
            <w:r>
              <w:t>3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</w:pPr>
            <w:r>
              <w:t>4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</w:pPr>
            <w:r>
              <w:t>3</w:t>
            </w:r>
          </w:p>
        </w:tc>
        <w:tc>
          <w:tcPr>
            <w:tcW w:w="0" w:type="auto"/>
          </w:tcPr>
          <w:p w:rsidR="00C259F7" w:rsidRDefault="00C259F7" w:rsidP="00287768">
            <w:pPr>
              <w:spacing w:line="360" w:lineRule="auto"/>
            </w:pPr>
            <w:r>
              <w:t>6</w:t>
            </w:r>
          </w:p>
        </w:tc>
      </w:tr>
    </w:tbl>
    <w:p w:rsidR="00C259F7" w:rsidRDefault="00C259F7" w:rsidP="00C259F7">
      <w:pPr>
        <w:spacing w:line="360" w:lineRule="auto"/>
      </w:pPr>
      <w:r>
        <w:tab/>
        <w:t>Vypočítaj aritmetický priemer, modus a medián znaku „bodový zisk v teste“</w:t>
      </w:r>
    </w:p>
    <w:p w:rsidR="00C259F7" w:rsidRDefault="00C259F7" w:rsidP="00C259F7">
      <w:pPr>
        <w:numPr>
          <w:ilvl w:val="0"/>
          <w:numId w:val="1"/>
        </w:numPr>
        <w:spacing w:line="360" w:lineRule="auto"/>
      </w:pPr>
      <w:r>
        <w:t xml:space="preserve">Priemerný vek 10 členného športového družstva je 24 rokov. Tréner sa rozhodol družstvo omladiť a vymenil dvoch najstarších, 26-ročných, členov za mladších. Rozdiel veku medzi novými členmi sú dva roky. Touto výmenou sa dosiahol priemerný vek družstva 23 rokov. Vypočítajte vek dvoch nových členov. </w:t>
      </w:r>
    </w:p>
    <w:p w:rsidR="00C259F7" w:rsidRDefault="00C259F7" w:rsidP="00C259F7">
      <w:pPr>
        <w:numPr>
          <w:ilvl w:val="0"/>
          <w:numId w:val="1"/>
        </w:numPr>
        <w:spacing w:line="360" w:lineRule="auto"/>
      </w:pPr>
      <w:r>
        <w:t>V triede 4. b. majú žiaci nasledovné počty súrodencov: 2, 4, 0, 1, 0, 2, 1, 3 ,4, 5, 3, 2, 1, 0, 6, 2, 1, 3, 4, 2, 1, 1. Vypracujte nasledovné úlohy:</w:t>
      </w:r>
    </w:p>
    <w:p w:rsidR="00C259F7" w:rsidRDefault="00C259F7" w:rsidP="00C259F7">
      <w:pPr>
        <w:numPr>
          <w:ilvl w:val="1"/>
          <w:numId w:val="1"/>
        </w:numPr>
        <w:spacing w:line="360" w:lineRule="auto"/>
      </w:pPr>
      <w:r>
        <w:t>zostavte tabuľku rozdelenia početnosti</w:t>
      </w:r>
    </w:p>
    <w:p w:rsidR="00C259F7" w:rsidRDefault="00C259F7" w:rsidP="00C259F7">
      <w:pPr>
        <w:numPr>
          <w:ilvl w:val="1"/>
          <w:numId w:val="1"/>
        </w:numPr>
        <w:spacing w:line="360" w:lineRule="auto"/>
      </w:pPr>
      <w:r>
        <w:t>vypočítajte priemerný počet súrodencov</w:t>
      </w:r>
    </w:p>
    <w:p w:rsidR="00C259F7" w:rsidRDefault="00C259F7" w:rsidP="00C259F7">
      <w:pPr>
        <w:numPr>
          <w:ilvl w:val="1"/>
          <w:numId w:val="1"/>
        </w:numPr>
        <w:spacing w:line="360" w:lineRule="auto"/>
      </w:pPr>
      <w:r>
        <w:lastRenderedPageBreak/>
        <w:t>určte modus a medián tohto štatistického súboru</w:t>
      </w:r>
    </w:p>
    <w:p w:rsidR="00C259F7" w:rsidRDefault="00C259F7" w:rsidP="00C259F7">
      <w:pPr>
        <w:numPr>
          <w:ilvl w:val="1"/>
          <w:numId w:val="1"/>
        </w:numPr>
        <w:spacing w:line="360" w:lineRule="auto"/>
      </w:pPr>
      <w:r>
        <w:t xml:space="preserve">vypočítajte rozptyl, smerodajnú </w:t>
      </w:r>
      <w:proofErr w:type="spellStart"/>
      <w:r>
        <w:t>odchylku</w:t>
      </w:r>
      <w:proofErr w:type="spellEnd"/>
      <w:r>
        <w:t xml:space="preserve"> a variačný koeficient</w:t>
      </w:r>
    </w:p>
    <w:p w:rsidR="00C259F7" w:rsidRDefault="00C259F7" w:rsidP="00C259F7">
      <w:pPr>
        <w:numPr>
          <w:ilvl w:val="1"/>
          <w:numId w:val="1"/>
        </w:numPr>
        <w:spacing w:line="360" w:lineRule="auto"/>
      </w:pPr>
      <w:r>
        <w:t>narysujte z údajov stĺpcový graf „Počet súrodencov žiakov triedy 4. b.“</w:t>
      </w:r>
    </w:p>
    <w:p w:rsidR="00C259F7" w:rsidRDefault="00C259F7" w:rsidP="00C259F7">
      <w:pPr>
        <w:numPr>
          <w:ilvl w:val="0"/>
          <w:numId w:val="1"/>
        </w:numPr>
        <w:spacing w:line="360" w:lineRule="auto"/>
      </w:pPr>
      <w:r>
        <w:t xml:space="preserve">Priemerná hmotnosť 11 futbalistov FC Dolný Potok bola </w:t>
      </w:r>
      <w:smartTag w:uri="urn:schemas-microsoft-com:office:smarttags" w:element="metricconverter">
        <w:smartTagPr>
          <w:attr w:name="ProductID" w:val="78 kg"/>
        </w:smartTagPr>
        <w:r>
          <w:t>78 kg</w:t>
        </w:r>
      </w:smartTag>
      <w:r>
        <w:t xml:space="preserve">. Dvoch starých pánov, s hmotnosťami </w:t>
      </w:r>
      <w:smartTag w:uri="urn:schemas-microsoft-com:office:smarttags" w:element="metricconverter">
        <w:smartTagPr>
          <w:attr w:name="ProductID" w:val="86 kg"/>
        </w:smartTagPr>
        <w:r>
          <w:t>86 kg</w:t>
        </w:r>
      </w:smartTag>
      <w:r>
        <w:t xml:space="preserve"> a 82 kg nahradil tréner dvoma dorastencami, čím klesla priemerná hmotnosť futbalistov na </w:t>
      </w:r>
      <w:smartTag w:uri="urn:schemas-microsoft-com:office:smarttags" w:element="metricconverter">
        <w:smartTagPr>
          <w:attr w:name="ProductID" w:val="74 kg"/>
        </w:smartTagPr>
        <w:r>
          <w:t>74 kg</w:t>
        </w:r>
      </w:smartTag>
      <w:r>
        <w:t>. Akú hmotnosť majú títo dorastenci, ak viete, že jeden je o 4 kg ťažší ako druhý.</w:t>
      </w:r>
    </w:p>
    <w:p w:rsidR="00C259F7" w:rsidRDefault="00C259F7" w:rsidP="00C259F7">
      <w:pPr>
        <w:numPr>
          <w:ilvl w:val="0"/>
          <w:numId w:val="1"/>
        </w:numPr>
        <w:spacing w:line="360" w:lineRule="auto"/>
      </w:pPr>
      <w:r>
        <w:t xml:space="preserve">Priemerný vek 11 futbalistov FC Dolný Potok bol 34 rokov. Dvoch starších hráčov, vo veku 43 a 46 rokov nahradil tréner dvoma dorastencami, čím klesol priemerný vek futbalistov na 29 rokov. Koľko rokov majú dorastenci, keď viete, že sú rovnako starí? </w:t>
      </w:r>
      <w:r>
        <w:br/>
      </w:r>
    </w:p>
    <w:p w:rsidR="00C259F7" w:rsidRDefault="00C259F7" w:rsidP="00C259F7">
      <w:pPr>
        <w:numPr>
          <w:ilvl w:val="0"/>
          <w:numId w:val="1"/>
        </w:numPr>
        <w:spacing w:line="360" w:lineRule="auto"/>
      </w:pPr>
      <w:r>
        <w:t>Nasledujúce grafy udávajú známky na vysvedčení 30 žiakov jednej triedy z matematiky a zo slovenského jazyka. Vypočítajte priemernú známku z matematiky a zo slovenského jazyka, určte modus znaku „známka z matematiky“, porovnajte variabilitu týchto štatistických súborov pomocou smerodajnej odchýlky (z grafov si zostavte tabuľky rozdelenia početnosti a vypočítajte rozptyl a následne smerodajnú odchýlku).</w:t>
      </w:r>
    </w:p>
    <w:p w:rsidR="00C259F7" w:rsidRDefault="00C259F7" w:rsidP="00C259F7">
      <w:r>
        <w:rPr>
          <w:noProof/>
        </w:rPr>
        <w:drawing>
          <wp:inline distT="0" distB="0" distL="0" distR="0">
            <wp:extent cx="5497195" cy="2774950"/>
            <wp:effectExtent l="0" t="0" r="0" b="0"/>
            <wp:docPr id="1530" name="obrázek 1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9F7" w:rsidRPr="00DC1704" w:rsidRDefault="00C259F7" w:rsidP="00C259F7"/>
    <w:p w:rsidR="00C259F7" w:rsidRDefault="00C259F7" w:rsidP="00C259F7"/>
    <w:p w:rsidR="006A4610" w:rsidRDefault="006A4610" w:rsidP="006A4610">
      <w:r>
        <w:rPr>
          <w:noProof/>
        </w:rPr>
        <w:lastRenderedPageBreak/>
        <w:drawing>
          <wp:inline distT="0" distB="0" distL="0" distR="0">
            <wp:extent cx="4455160" cy="3221355"/>
            <wp:effectExtent l="0" t="0" r="0" b="0"/>
            <wp:docPr id="1531" name="obrázek 1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60" cy="322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610" w:rsidRDefault="006A4610" w:rsidP="006A4610">
      <w:pPr>
        <w:numPr>
          <w:ilvl w:val="0"/>
          <w:numId w:val="1"/>
        </w:numPr>
        <w:spacing w:line="360" w:lineRule="auto"/>
      </w:pPr>
      <w:r>
        <w:t>V prvom polroku vymeškali dievčatá nasledujúce počty hodín: 22, 0, 6, 90, 48, 1, 50, 48, 10, 30, 13, 11, 11, 47, 23. Chlapci z tej istej triedy vymeškali tieto počty hodín: 27, 7, 72, 21, 28, 18, 0, 16, 77, 4, 11, 2, 11, 0, 18. Porovnajte variabilitu oboch štatistických súborov pomocou variačných koeficientov. (0,8796 a 1,0957)</w:t>
      </w:r>
    </w:p>
    <w:p w:rsidR="006A4610" w:rsidRDefault="006A4610" w:rsidP="006A4610">
      <w:pPr>
        <w:numPr>
          <w:ilvl w:val="0"/>
          <w:numId w:val="1"/>
        </w:numPr>
        <w:spacing w:line="360" w:lineRule="auto"/>
      </w:pPr>
      <w:r>
        <w:t>Graf znázorňuje výsledky maturitnej skúšky z matematiky na istej strednej škole. Koľko žiakov bolo ohodnotených horšou známkou ako bola priemerná známka? (42)</w:t>
      </w:r>
    </w:p>
    <w:p w:rsidR="006A4610" w:rsidRDefault="006A4610" w:rsidP="006A4610">
      <w:pPr>
        <w:spacing w:line="360" w:lineRule="auto"/>
      </w:pPr>
    </w:p>
    <w:p w:rsidR="006A4610" w:rsidRDefault="006A4610" w:rsidP="006A4610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3554095" cy="2052955"/>
            <wp:effectExtent l="0" t="0" r="0" b="0"/>
            <wp:docPr id="1532" name="objekt 1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A4610" w:rsidRDefault="006A4610" w:rsidP="006A4610">
      <w:pPr>
        <w:numPr>
          <w:ilvl w:val="0"/>
          <w:numId w:val="1"/>
        </w:numPr>
        <w:spacing w:line="360" w:lineRule="auto"/>
      </w:pPr>
      <w:r>
        <w:t>V tabuľke sú počty hokejistov, ktorí strelili na MS uvedené počty gólov. Aký je modus a medián tohto štatistického súboru? (</w:t>
      </w:r>
      <w:proofErr w:type="spellStart"/>
      <w:r>
        <w:t>mod</w:t>
      </w:r>
      <w:proofErr w:type="spellEnd"/>
      <w:r>
        <w:t xml:space="preserve"> = 5, med = 5)</w:t>
      </w:r>
    </w:p>
    <w:p w:rsidR="006A4610" w:rsidRDefault="006A4610" w:rsidP="006A4610">
      <w:pPr>
        <w:spacing w:line="36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</w:tblGrid>
      <w:tr w:rsidR="006A4610" w:rsidTr="00E36A82">
        <w:trPr>
          <w:jc w:val="center"/>
        </w:trPr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počet gólov</w:t>
            </w:r>
          </w:p>
        </w:tc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0</w:t>
            </w:r>
          </w:p>
        </w:tc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1</w:t>
            </w:r>
          </w:p>
        </w:tc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2</w:t>
            </w:r>
          </w:p>
        </w:tc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3</w:t>
            </w:r>
          </w:p>
        </w:tc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4</w:t>
            </w:r>
          </w:p>
        </w:tc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5</w:t>
            </w:r>
          </w:p>
        </w:tc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6</w:t>
            </w:r>
          </w:p>
        </w:tc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7</w:t>
            </w:r>
          </w:p>
        </w:tc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8</w:t>
            </w:r>
          </w:p>
        </w:tc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9</w:t>
            </w:r>
          </w:p>
        </w:tc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10</w:t>
            </w:r>
          </w:p>
        </w:tc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11</w:t>
            </w:r>
          </w:p>
        </w:tc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12</w:t>
            </w:r>
          </w:p>
        </w:tc>
      </w:tr>
      <w:tr w:rsidR="006A4610" w:rsidTr="00E36A82">
        <w:trPr>
          <w:jc w:val="center"/>
        </w:trPr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počet hokejistov</w:t>
            </w:r>
          </w:p>
        </w:tc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4</w:t>
            </w:r>
          </w:p>
        </w:tc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2</w:t>
            </w:r>
          </w:p>
        </w:tc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6</w:t>
            </w:r>
          </w:p>
        </w:tc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3</w:t>
            </w:r>
          </w:p>
        </w:tc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4</w:t>
            </w:r>
          </w:p>
        </w:tc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7</w:t>
            </w:r>
          </w:p>
        </w:tc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6</w:t>
            </w:r>
          </w:p>
        </w:tc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5</w:t>
            </w:r>
          </w:p>
        </w:tc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0</w:t>
            </w:r>
          </w:p>
        </w:tc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3</w:t>
            </w:r>
          </w:p>
        </w:tc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2</w:t>
            </w:r>
          </w:p>
        </w:tc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0</w:t>
            </w:r>
          </w:p>
        </w:tc>
        <w:tc>
          <w:tcPr>
            <w:tcW w:w="0" w:type="auto"/>
          </w:tcPr>
          <w:p w:rsidR="006A4610" w:rsidRDefault="006A4610" w:rsidP="00E36A82">
            <w:pPr>
              <w:spacing w:line="360" w:lineRule="auto"/>
            </w:pPr>
            <w:r>
              <w:t>1</w:t>
            </w:r>
          </w:p>
        </w:tc>
      </w:tr>
    </w:tbl>
    <w:p w:rsidR="00804D04" w:rsidRDefault="00804D04"/>
    <w:sectPr w:rsidR="00804D04" w:rsidSect="00804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15CC1"/>
    <w:multiLevelType w:val="multilevel"/>
    <w:tmpl w:val="5B3ECC30"/>
    <w:lvl w:ilvl="0">
      <w:start w:val="1"/>
      <w:numFmt w:val="decimal"/>
      <w:lvlText w:val="%1)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59F7"/>
    <w:rsid w:val="006A4610"/>
    <w:rsid w:val="00804D04"/>
    <w:rsid w:val="00C259F7"/>
    <w:rsid w:val="00DA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5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C259F7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259F7"/>
    <w:rPr>
      <w:rFonts w:ascii="Times New Roman" w:eastAsia="Times New Roman" w:hAnsi="Times New Roman" w:cs="Arial"/>
      <w:b/>
      <w:bCs/>
      <w:kern w:val="32"/>
      <w:sz w:val="32"/>
      <w:szCs w:val="32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59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9F7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Office_Excel3131311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plotArea>
      <c:layout>
        <c:manualLayout>
          <c:layoutTarget val="inner"/>
          <c:xMode val="edge"/>
          <c:yMode val="edge"/>
          <c:x val="0.15068493150684958"/>
          <c:y val="0.10194174757281567"/>
          <c:w val="0.82465753424657695"/>
          <c:h val="0.61650485436893265"/>
        </c:manualLayout>
      </c:layout>
      <c:barChart>
        <c:barDir val="col"/>
        <c:grouping val="clustered"/>
        <c:ser>
          <c:idx val="1"/>
          <c:order val="0"/>
          <c:spPr>
            <a:solidFill>
              <a:srgbClr val="993366"/>
            </a:solidFill>
            <a:ln w="12636">
              <a:solidFill>
                <a:srgbClr val="000000"/>
              </a:solidFill>
              <a:prstDash val="solid"/>
            </a:ln>
          </c:spPr>
          <c:dLbls>
            <c:spPr>
              <a:noFill/>
              <a:ln w="25273">
                <a:noFill/>
              </a:ln>
            </c:spPr>
            <c:txPr>
              <a:bodyPr/>
              <a:lstStyle/>
              <a:p>
                <a:pPr>
                  <a:defRPr sz="796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k-SK"/>
              </a:p>
            </c:txPr>
            <c:showVal val="1"/>
          </c:dLbls>
          <c:val>
            <c:numRef>
              <c:f>List1!$B$1:$B$5</c:f>
              <c:numCache>
                <c:formatCode>General</c:formatCode>
                <c:ptCount val="5"/>
                <c:pt idx="0">
                  <c:v>15</c:v>
                </c:pt>
                <c:pt idx="1">
                  <c:v>27</c:v>
                </c:pt>
                <c:pt idx="2">
                  <c:v>24</c:v>
                </c:pt>
                <c:pt idx="3">
                  <c:v>12</c:v>
                </c:pt>
                <c:pt idx="4">
                  <c:v>6</c:v>
                </c:pt>
              </c:numCache>
            </c:numRef>
          </c:val>
        </c:ser>
        <c:dLbls>
          <c:showVal val="1"/>
        </c:dLbls>
        <c:axId val="88560768"/>
        <c:axId val="88282624"/>
      </c:barChart>
      <c:catAx>
        <c:axId val="885607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796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sk-SK"/>
                  <a:t>známka</a:t>
                </a:r>
              </a:p>
            </c:rich>
          </c:tx>
          <c:layout>
            <c:manualLayout>
              <c:xMode val="edge"/>
              <c:yMode val="edge"/>
              <c:x val="0.4958904109589049"/>
              <c:y val="0.84466019417475724"/>
            </c:manualLayout>
          </c:layout>
          <c:spPr>
            <a:noFill/>
            <a:ln w="25273">
              <a:noFill/>
            </a:ln>
          </c:spPr>
        </c:title>
        <c:numFmt formatCode="General" sourceLinked="1"/>
        <c:tickLblPos val="nextTo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k-SK"/>
          </a:p>
        </c:txPr>
        <c:crossAx val="88282624"/>
        <c:crosses val="autoZero"/>
        <c:auto val="1"/>
        <c:lblAlgn val="ctr"/>
        <c:lblOffset val="100"/>
        <c:tickLblSkip val="1"/>
        <c:tickMarkSkip val="1"/>
      </c:catAx>
      <c:valAx>
        <c:axId val="88282624"/>
        <c:scaling>
          <c:orientation val="minMax"/>
        </c:scaling>
        <c:axPos val="l"/>
        <c:majorGridlines>
          <c:spPr>
            <a:ln w="3159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796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sk-SK"/>
                  <a:t>počet maturantov</a:t>
                </a:r>
              </a:p>
            </c:rich>
          </c:tx>
          <c:layout>
            <c:manualLayout>
              <c:xMode val="edge"/>
              <c:yMode val="edge"/>
              <c:x val="3.0136986301369871E-2"/>
              <c:y val="0.1601941747572817"/>
            </c:manualLayout>
          </c:layout>
          <c:spPr>
            <a:noFill/>
            <a:ln w="25273">
              <a:noFill/>
            </a:ln>
          </c:spPr>
        </c:title>
        <c:numFmt formatCode="General" sourceLinked="1"/>
        <c:tickLblPos val="nextTo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k-SK"/>
          </a:p>
        </c:txPr>
        <c:crossAx val="88560768"/>
        <c:crosses val="autoZero"/>
        <c:crossBetween val="between"/>
      </c:valAx>
      <c:spPr>
        <a:solidFill>
          <a:srgbClr val="C0C0C0"/>
        </a:solidFill>
        <a:ln w="12636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59">
      <a:solidFill>
        <a:srgbClr val="000000"/>
      </a:solidFill>
      <a:prstDash val="solid"/>
    </a:ln>
  </c:spPr>
  <c:txPr>
    <a:bodyPr/>
    <a:lstStyle/>
    <a:p>
      <a:pPr>
        <a:defRPr sz="796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k-SK"/>
    </a:p>
  </c:tx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dcterms:created xsi:type="dcterms:W3CDTF">2020-05-06T16:55:00Z</dcterms:created>
  <dcterms:modified xsi:type="dcterms:W3CDTF">2020-05-19T16:24:00Z</dcterms:modified>
</cp:coreProperties>
</file>